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1F" w:rsidRDefault="00877F1F" w:rsidP="00877F1F">
      <w:r>
        <w:t>POLAGANJE PREDMETNIH I RAZREDNOG ISPITA</w:t>
      </w:r>
    </w:p>
    <w:p w:rsidR="003D1B0D" w:rsidRDefault="003D1B0D" w:rsidP="00877F1F"/>
    <w:p w:rsidR="003D1B0D" w:rsidRDefault="003D1B0D" w:rsidP="00877F1F">
      <w:r>
        <w:t xml:space="preserve">Predmetni ispiti  </w:t>
      </w:r>
      <w:proofErr w:type="spellStart"/>
      <w:r>
        <w:t>i</w:t>
      </w:r>
      <w:proofErr w:type="spellEnd"/>
      <w:r>
        <w:t xml:space="preserve"> razredni ispit polažu se tijekom zadnja dva tjedna nastavne godine sukladno Pravilniku</w:t>
      </w:r>
    </w:p>
    <w:p w:rsidR="003D1B0D" w:rsidRDefault="003D1B0D" w:rsidP="00877F1F"/>
    <w:p w:rsidR="00877F1F" w:rsidRDefault="00877F1F" w:rsidP="00877F1F">
      <w:r>
        <w:t xml:space="preserve">Članak 158. </w:t>
      </w:r>
    </w:p>
    <w:p w:rsidR="00877F1F" w:rsidRDefault="00877F1F" w:rsidP="00877F1F">
      <w:r>
        <w:t xml:space="preserve">(1) Predmetni ispit polaže se pred odgovarajućim predmetnim nastavnikom. </w:t>
      </w:r>
    </w:p>
    <w:p w:rsidR="00877F1F" w:rsidRDefault="00877F1F" w:rsidP="00877F1F">
      <w:r>
        <w:t xml:space="preserve">(2) Razredni ispit polaže se pred svim odgovarajućim predmetnim </w:t>
      </w:r>
    </w:p>
    <w:p w:rsidR="00877F1F" w:rsidRDefault="00877F1F" w:rsidP="00877F1F">
      <w:r>
        <w:t xml:space="preserve">nastavnicima. </w:t>
      </w:r>
    </w:p>
    <w:p w:rsidR="00877F1F" w:rsidRDefault="00877F1F" w:rsidP="00877F1F">
      <w:r>
        <w:t xml:space="preserve">(3) Učenik ne može polagati više od 3 (tri) predmeta u jednom danu. </w:t>
      </w:r>
    </w:p>
    <w:p w:rsidR="00877F1F" w:rsidRDefault="00877F1F" w:rsidP="00877F1F"/>
    <w:p w:rsidR="00877F1F" w:rsidRDefault="00877F1F" w:rsidP="00877F1F">
      <w:r>
        <w:t xml:space="preserve">DODATNI ROKOVI </w:t>
      </w:r>
    </w:p>
    <w:p w:rsidR="00877F1F" w:rsidRDefault="00877F1F" w:rsidP="00877F1F">
      <w:r>
        <w:t xml:space="preserve">Članak 159. </w:t>
      </w:r>
    </w:p>
    <w:p w:rsidR="00877F1F" w:rsidRDefault="00877F1F" w:rsidP="00877F1F">
      <w:r>
        <w:t xml:space="preserve">(1) Učeniku koji na razrednom ispitu položi 2/3 potrebnih ispita, razredno </w:t>
      </w:r>
    </w:p>
    <w:p w:rsidR="00877F1F" w:rsidRDefault="00877F1F" w:rsidP="00877F1F">
      <w:r>
        <w:t xml:space="preserve">vijeće na njegov zahtjev odobrava dodatni rok za polaganje preostalih </w:t>
      </w:r>
    </w:p>
    <w:p w:rsidR="00877F1F" w:rsidRDefault="00877F1F" w:rsidP="00877F1F">
      <w:r>
        <w:t xml:space="preserve">ispita. </w:t>
      </w:r>
    </w:p>
    <w:p w:rsidR="00877F1F" w:rsidRDefault="00877F1F" w:rsidP="00877F1F">
      <w:r>
        <w:t xml:space="preserve">(2) Učeniku koji pravodobno zbog bolesti ili drugoga opravdanog razloga ne </w:t>
      </w:r>
    </w:p>
    <w:p w:rsidR="00877F1F" w:rsidRDefault="00877F1F" w:rsidP="00877F1F">
      <w:r>
        <w:t xml:space="preserve">pristupi popravnom, predmetnom ili razrednom ispitu, ravnatelj treba </w:t>
      </w:r>
    </w:p>
    <w:p w:rsidR="00877F1F" w:rsidRDefault="00877F1F" w:rsidP="00877F1F">
      <w:r>
        <w:t xml:space="preserve">na njegov zahtjev osigurati novo polaganje ispita nakon prestanka </w:t>
      </w:r>
    </w:p>
    <w:p w:rsidR="00877F1F" w:rsidRDefault="00877F1F" w:rsidP="00877F1F">
      <w:r>
        <w:t xml:space="preserve">razloga spriječenosti. </w:t>
      </w:r>
    </w:p>
    <w:p w:rsidR="00877F1F" w:rsidRDefault="00877F1F" w:rsidP="00877F1F">
      <w:r>
        <w:t xml:space="preserve">(3) Novi rok iz stavaka 1. i 2. ovoga članka ne smije biti suprotan članku </w:t>
      </w:r>
    </w:p>
    <w:p w:rsidR="00877F1F" w:rsidRDefault="00877F1F" w:rsidP="00877F1F">
      <w:r>
        <w:t>157. ovoga Statuta.</w:t>
      </w:r>
    </w:p>
    <w:p w:rsidR="003D1B0D" w:rsidRPr="003D1B0D" w:rsidRDefault="003D1B0D" w:rsidP="003D1B0D"/>
    <w:p w:rsidR="003D1B0D" w:rsidRDefault="003D1B0D" w:rsidP="003D1B0D"/>
    <w:p w:rsidR="003D1B0D" w:rsidRPr="003D1B0D" w:rsidRDefault="003D1B0D" w:rsidP="003D1B0D">
      <w:r>
        <w:t xml:space="preserve">Razrednik je dužan izvijestiti učenika o </w:t>
      </w:r>
      <w:proofErr w:type="spellStart"/>
      <w:r>
        <w:t>vremeniku</w:t>
      </w:r>
      <w:proofErr w:type="spellEnd"/>
      <w:r>
        <w:t xml:space="preserve"> polaganja ispita!</w:t>
      </w:r>
      <w:bookmarkStart w:id="0" w:name="_GoBack"/>
      <w:bookmarkEnd w:id="0"/>
    </w:p>
    <w:sectPr w:rsidR="003D1B0D" w:rsidRPr="003D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1F"/>
    <w:rsid w:val="000C0192"/>
    <w:rsid w:val="003D1B0D"/>
    <w:rsid w:val="008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5C55"/>
  <w15:chartTrackingRefBased/>
  <w15:docId w15:val="{8DF0A49F-02A4-4193-B04B-98FBAA07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Gudelj</dc:creator>
  <cp:keywords/>
  <dc:description/>
  <cp:lastModifiedBy>Ivanka Gudelj</cp:lastModifiedBy>
  <cp:revision>3</cp:revision>
  <dcterms:created xsi:type="dcterms:W3CDTF">2023-04-20T10:53:00Z</dcterms:created>
  <dcterms:modified xsi:type="dcterms:W3CDTF">2023-04-20T11:07:00Z</dcterms:modified>
</cp:coreProperties>
</file>