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e6e6e6" angle="-135" colors="0 white;4588f #e6e6e6;20972f #7d8496;30802f #e6e6e6;55706f #7d8496;1 #e6e6e6" method="none" focus="100%" type="gradient"/>
    </v:background>
  </w:background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402330125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</w:t>
      </w:r>
      <w:proofErr w:type="spellStart"/>
      <w:r w:rsidRPr="00264426">
        <w:rPr>
          <w:rFonts w:ascii="Arial" w:hAnsi="Arial" w:cs="Arial"/>
          <w:i/>
          <w:color w:val="0000FF"/>
          <w:sz w:val="22"/>
        </w:rPr>
        <w:t>b.b</w:t>
      </w:r>
      <w:proofErr w:type="spellEnd"/>
      <w:r w:rsidRPr="00264426">
        <w:rPr>
          <w:rFonts w:ascii="Arial" w:hAnsi="Arial" w:cs="Arial"/>
          <w:i/>
          <w:color w:val="0000FF"/>
          <w:sz w:val="22"/>
        </w:rPr>
        <w:t>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</w:t>
      </w:r>
      <w:proofErr w:type="spellStart"/>
      <w:r>
        <w:rPr>
          <w:rFonts w:ascii="Arial" w:hAnsi="Arial" w:cs="Arial"/>
          <w:i/>
          <w:color w:val="0000FF"/>
          <w:sz w:val="22"/>
        </w:rPr>
        <w:t>Tel</w:t>
      </w:r>
      <w:proofErr w:type="spellEnd"/>
      <w:r>
        <w:rPr>
          <w:rFonts w:ascii="Arial" w:hAnsi="Arial" w:cs="Arial"/>
          <w:i/>
          <w:color w:val="0000FF"/>
          <w:sz w:val="22"/>
        </w:rPr>
        <w:t>: 021-84</w:t>
      </w:r>
      <w:r w:rsidR="00264426" w:rsidRPr="00264426">
        <w:rPr>
          <w:rFonts w:ascii="Arial" w:hAnsi="Arial" w:cs="Arial"/>
          <w:i/>
          <w:color w:val="0000FF"/>
          <w:sz w:val="22"/>
        </w:rPr>
        <w:t xml:space="preserve">2-333, </w:t>
      </w:r>
      <w:proofErr w:type="spellStart"/>
      <w:r w:rsidR="00264426" w:rsidRPr="00264426">
        <w:rPr>
          <w:rFonts w:ascii="Arial" w:hAnsi="Arial" w:cs="Arial"/>
          <w:i/>
          <w:color w:val="0000FF"/>
          <w:sz w:val="22"/>
        </w:rPr>
        <w:t>fax</w:t>
      </w:r>
      <w:proofErr w:type="spellEnd"/>
      <w:r w:rsidR="00264426" w:rsidRPr="00264426">
        <w:rPr>
          <w:rFonts w:ascii="Arial" w:hAnsi="Arial" w:cs="Arial"/>
          <w:i/>
          <w:color w:val="0000FF"/>
          <w:sz w:val="22"/>
        </w:rPr>
        <w:t>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11706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Klasa:602-03/12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proofErr w:type="spellStart"/>
      <w:r w:rsidRPr="00264426">
        <w:rPr>
          <w:rFonts w:ascii="Arial" w:hAnsi="Arial" w:cs="Arial"/>
          <w:sz w:val="22"/>
        </w:rPr>
        <w:t>Urbroj</w:t>
      </w:r>
      <w:proofErr w:type="spellEnd"/>
      <w:r w:rsidRPr="00264426">
        <w:rPr>
          <w:rFonts w:ascii="Arial" w:hAnsi="Arial" w:cs="Arial"/>
          <w:sz w:val="22"/>
        </w:rPr>
        <w:t>:2129/19-</w:t>
      </w:r>
      <w:r w:rsidR="0011706F">
        <w:rPr>
          <w:rFonts w:ascii="Arial" w:hAnsi="Arial" w:cs="Arial"/>
          <w:sz w:val="22"/>
        </w:rPr>
        <w:t>12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CA0483" w:rsidRDefault="00CA0483">
      <w:pPr>
        <w:jc w:val="both"/>
        <w:rPr>
          <w:rFonts w:ascii="Arial" w:hAnsi="Arial" w:cs="Arial"/>
          <w:sz w:val="22"/>
        </w:rPr>
      </w:pPr>
    </w:p>
    <w:p w:rsidR="00CA0483" w:rsidRDefault="00CA0483">
      <w:pPr>
        <w:jc w:val="both"/>
        <w:rPr>
          <w:rFonts w:ascii="Arial" w:hAnsi="Arial" w:cs="Arial"/>
          <w:sz w:val="22"/>
        </w:rPr>
      </w:pPr>
    </w:p>
    <w:p w:rsidR="00DA6F4D" w:rsidRDefault="00DA6F4D">
      <w:pPr>
        <w:jc w:val="both"/>
        <w:rPr>
          <w:rFonts w:ascii="Arial" w:hAnsi="Arial" w:cs="Arial"/>
          <w:sz w:val="22"/>
        </w:rPr>
      </w:pPr>
    </w:p>
    <w:p w:rsidR="00DA6F4D" w:rsidRDefault="00DA6F4D">
      <w:pPr>
        <w:jc w:val="both"/>
        <w:rPr>
          <w:rFonts w:ascii="Arial" w:hAnsi="Arial" w:cs="Arial"/>
          <w:sz w:val="22"/>
        </w:rPr>
      </w:pPr>
    </w:p>
    <w:p w:rsidR="00693648" w:rsidRDefault="00D74231" w:rsidP="006936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POVJERENSTVA ZA PREGLED SV</w:t>
      </w:r>
      <w:r w:rsidR="00693648" w:rsidRPr="00693648">
        <w:rPr>
          <w:rFonts w:ascii="Arial" w:hAnsi="Arial" w:cs="Arial"/>
          <w:b/>
          <w:sz w:val="32"/>
          <w:szCs w:val="32"/>
        </w:rPr>
        <w:t>JEDODŽBI</w:t>
      </w:r>
    </w:p>
    <w:p w:rsidR="00483838" w:rsidRPr="00693648" w:rsidRDefault="0011706F" w:rsidP="006936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2011./2012</w:t>
      </w:r>
      <w:r w:rsidR="00693648" w:rsidRPr="00693648">
        <w:rPr>
          <w:rFonts w:ascii="Arial" w:hAnsi="Arial" w:cs="Arial"/>
          <w:b/>
          <w:sz w:val="32"/>
          <w:szCs w:val="32"/>
        </w:rPr>
        <w:t>.</w:t>
      </w:r>
    </w:p>
    <w:p w:rsidR="00693648" w:rsidRDefault="00693648" w:rsidP="00C54846">
      <w:pPr>
        <w:jc w:val="both"/>
        <w:rPr>
          <w:rFonts w:ascii="Arial" w:hAnsi="Arial" w:cs="Arial"/>
          <w:sz w:val="22"/>
        </w:rPr>
      </w:pPr>
    </w:p>
    <w:p w:rsidR="00693648" w:rsidRDefault="00693648" w:rsidP="00C54846">
      <w:pPr>
        <w:jc w:val="both"/>
        <w:rPr>
          <w:rFonts w:ascii="Arial" w:hAnsi="Arial" w:cs="Arial"/>
          <w:sz w:val="22"/>
        </w:rPr>
      </w:pPr>
    </w:p>
    <w:p w:rsidR="00693648" w:rsidRPr="00693648" w:rsidRDefault="00693648" w:rsidP="00693648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b/>
          <w:sz w:val="22"/>
        </w:rPr>
      </w:pPr>
      <w:r w:rsidRPr="00693648">
        <w:rPr>
          <w:rFonts w:ascii="Arial" w:hAnsi="Arial" w:cs="Arial"/>
          <w:b/>
          <w:sz w:val="22"/>
        </w:rPr>
        <w:t>RAZREDI:</w:t>
      </w:r>
    </w:p>
    <w:p w:rsidR="00693648" w:rsidRDefault="00693648" w:rsidP="00693648">
      <w:pPr>
        <w:jc w:val="both"/>
        <w:rPr>
          <w:rFonts w:ascii="Arial" w:hAnsi="Arial" w:cs="Arial"/>
          <w:sz w:val="22"/>
        </w:rPr>
      </w:pPr>
    </w:p>
    <w:p w:rsidR="00693648" w:rsidRDefault="00693648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Razrednik/</w:t>
      </w:r>
      <w:proofErr w:type="spellStart"/>
      <w:r>
        <w:rPr>
          <w:rFonts w:ascii="Arial" w:hAnsi="Arial" w:cs="Arial"/>
          <w:sz w:val="22"/>
        </w:rPr>
        <w:t>ca</w:t>
      </w:r>
      <w:proofErr w:type="spellEnd"/>
    </w:p>
    <w:p w:rsidR="00693648" w:rsidRDefault="0011706F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Marija Rašić</w:t>
      </w:r>
    </w:p>
    <w:p w:rsidR="00693648" w:rsidRDefault="0011706F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Lenko</w:t>
      </w:r>
      <w:proofErr w:type="spellEnd"/>
      <w:r>
        <w:rPr>
          <w:rFonts w:ascii="Arial" w:hAnsi="Arial" w:cs="Arial"/>
          <w:sz w:val="22"/>
        </w:rPr>
        <w:t xml:space="preserve"> Pandžić</w:t>
      </w:r>
    </w:p>
    <w:p w:rsidR="00693648" w:rsidRDefault="00693648" w:rsidP="00693648">
      <w:pPr>
        <w:jc w:val="both"/>
        <w:rPr>
          <w:rFonts w:ascii="Arial" w:hAnsi="Arial" w:cs="Arial"/>
          <w:sz w:val="22"/>
        </w:rPr>
      </w:pPr>
    </w:p>
    <w:p w:rsidR="00693648" w:rsidRPr="00693648" w:rsidRDefault="00693648" w:rsidP="00693648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b/>
          <w:sz w:val="22"/>
        </w:rPr>
      </w:pPr>
      <w:r w:rsidRPr="00693648">
        <w:rPr>
          <w:rFonts w:ascii="Arial" w:hAnsi="Arial" w:cs="Arial"/>
          <w:b/>
          <w:sz w:val="22"/>
        </w:rPr>
        <w:t>RAZREDI:</w:t>
      </w:r>
    </w:p>
    <w:p w:rsidR="00693648" w:rsidRDefault="00693648" w:rsidP="00693648">
      <w:pPr>
        <w:pStyle w:val="Odlomakpopisa"/>
        <w:jc w:val="both"/>
        <w:rPr>
          <w:rFonts w:ascii="Arial" w:hAnsi="Arial" w:cs="Arial"/>
          <w:sz w:val="22"/>
        </w:rPr>
      </w:pPr>
    </w:p>
    <w:p w:rsidR="00693648" w:rsidRDefault="00693648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Razrednik/</w:t>
      </w:r>
      <w:proofErr w:type="spellStart"/>
      <w:r>
        <w:rPr>
          <w:rFonts w:ascii="Arial" w:hAnsi="Arial" w:cs="Arial"/>
          <w:sz w:val="22"/>
        </w:rPr>
        <w:t>ca</w:t>
      </w:r>
      <w:proofErr w:type="spellEnd"/>
    </w:p>
    <w:p w:rsidR="00693648" w:rsidRDefault="0011706F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Tanja </w:t>
      </w:r>
      <w:proofErr w:type="spellStart"/>
      <w:r>
        <w:rPr>
          <w:rFonts w:ascii="Arial" w:hAnsi="Arial" w:cs="Arial"/>
          <w:sz w:val="22"/>
        </w:rPr>
        <w:t>Grizelj</w:t>
      </w:r>
      <w:proofErr w:type="spellEnd"/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Smoday</w:t>
      </w:r>
      <w:proofErr w:type="spellEnd"/>
    </w:p>
    <w:p w:rsidR="00693648" w:rsidRDefault="0011706F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Marinko </w:t>
      </w:r>
      <w:proofErr w:type="spellStart"/>
      <w:r>
        <w:rPr>
          <w:rFonts w:ascii="Arial" w:hAnsi="Arial" w:cs="Arial"/>
          <w:sz w:val="22"/>
        </w:rPr>
        <w:t>Grizelj</w:t>
      </w:r>
      <w:proofErr w:type="spellEnd"/>
    </w:p>
    <w:p w:rsidR="00693648" w:rsidRDefault="00693648" w:rsidP="00693648">
      <w:pPr>
        <w:jc w:val="both"/>
        <w:rPr>
          <w:rFonts w:ascii="Arial" w:hAnsi="Arial" w:cs="Arial"/>
          <w:sz w:val="22"/>
        </w:rPr>
      </w:pPr>
    </w:p>
    <w:p w:rsidR="00693648" w:rsidRPr="00693648" w:rsidRDefault="00D74231" w:rsidP="00693648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RAZREDI ; RAZREDNE I ZAVRŠNE SV</w:t>
      </w:r>
      <w:r w:rsidR="00693648" w:rsidRPr="00693648">
        <w:rPr>
          <w:rFonts w:ascii="Arial" w:hAnsi="Arial" w:cs="Arial"/>
          <w:b/>
          <w:sz w:val="22"/>
        </w:rPr>
        <w:t>JEDODŽBE</w:t>
      </w:r>
    </w:p>
    <w:p w:rsidR="00693648" w:rsidRDefault="00693648" w:rsidP="00693648">
      <w:pPr>
        <w:pStyle w:val="Odlomakpopisa"/>
        <w:jc w:val="both"/>
        <w:rPr>
          <w:rFonts w:ascii="Arial" w:hAnsi="Arial" w:cs="Arial"/>
          <w:sz w:val="22"/>
        </w:rPr>
      </w:pPr>
    </w:p>
    <w:p w:rsidR="00693648" w:rsidRDefault="00693648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Razrednik/</w:t>
      </w:r>
      <w:proofErr w:type="spellStart"/>
      <w:r>
        <w:rPr>
          <w:rFonts w:ascii="Arial" w:hAnsi="Arial" w:cs="Arial"/>
          <w:sz w:val="22"/>
        </w:rPr>
        <w:t>ca</w:t>
      </w:r>
      <w:proofErr w:type="spellEnd"/>
    </w:p>
    <w:p w:rsidR="00693648" w:rsidRDefault="00693648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Pere Lončar</w:t>
      </w:r>
    </w:p>
    <w:p w:rsidR="00693648" w:rsidRDefault="002C594D" w:rsidP="0069364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Hrvoje </w:t>
      </w:r>
      <w:proofErr w:type="spellStart"/>
      <w:r>
        <w:rPr>
          <w:rFonts w:ascii="Arial" w:hAnsi="Arial" w:cs="Arial"/>
          <w:sz w:val="22"/>
        </w:rPr>
        <w:t>Čuljak</w:t>
      </w:r>
      <w:proofErr w:type="spellEnd"/>
    </w:p>
    <w:p w:rsidR="00D74231" w:rsidRDefault="00D74231" w:rsidP="00D74231">
      <w:pPr>
        <w:pStyle w:val="Odlomakpopisa"/>
        <w:jc w:val="both"/>
        <w:rPr>
          <w:rFonts w:ascii="Arial" w:hAnsi="Arial" w:cs="Arial"/>
          <w:sz w:val="22"/>
        </w:rPr>
      </w:pPr>
    </w:p>
    <w:p w:rsidR="00693648" w:rsidRPr="00D74231" w:rsidRDefault="00D74231" w:rsidP="00693648">
      <w:pPr>
        <w:jc w:val="both"/>
        <w:rPr>
          <w:rFonts w:ascii="Arial" w:hAnsi="Arial" w:cs="Arial"/>
          <w:b/>
          <w:sz w:val="22"/>
        </w:rPr>
      </w:pPr>
      <w:r w:rsidRPr="00D74231">
        <w:rPr>
          <w:rFonts w:ascii="Arial" w:hAnsi="Arial" w:cs="Arial"/>
          <w:b/>
          <w:sz w:val="22"/>
        </w:rPr>
        <w:t>NAPOMENA:</w:t>
      </w:r>
    </w:p>
    <w:p w:rsidR="00693648" w:rsidRPr="00D74231" w:rsidRDefault="00693648" w:rsidP="00693648">
      <w:pPr>
        <w:jc w:val="both"/>
        <w:rPr>
          <w:rFonts w:ascii="Arial" w:hAnsi="Arial" w:cs="Arial"/>
          <w:color w:val="0000FF"/>
          <w:sz w:val="22"/>
        </w:rPr>
      </w:pPr>
      <w:r w:rsidRPr="00D74231">
        <w:rPr>
          <w:rFonts w:ascii="Arial" w:hAnsi="Arial" w:cs="Arial"/>
          <w:color w:val="0000FF"/>
          <w:sz w:val="22"/>
        </w:rPr>
        <w:t xml:space="preserve">Članovi Povjerenstva dužni su pregledati; Matičnu knjigu, e-maticu, </w:t>
      </w:r>
      <w:proofErr w:type="spellStart"/>
      <w:r w:rsidRPr="00D74231">
        <w:rPr>
          <w:rFonts w:ascii="Arial" w:hAnsi="Arial" w:cs="Arial"/>
          <w:color w:val="0000FF"/>
          <w:sz w:val="22"/>
        </w:rPr>
        <w:t>vetis</w:t>
      </w:r>
      <w:proofErr w:type="spellEnd"/>
      <w:r w:rsidRPr="00D74231">
        <w:rPr>
          <w:rFonts w:ascii="Arial" w:hAnsi="Arial" w:cs="Arial"/>
          <w:color w:val="0000FF"/>
          <w:sz w:val="22"/>
        </w:rPr>
        <w:t xml:space="preserve"> te </w:t>
      </w:r>
      <w:r w:rsidR="00D74231" w:rsidRPr="00D74231">
        <w:rPr>
          <w:rFonts w:ascii="Arial" w:hAnsi="Arial" w:cs="Arial"/>
          <w:color w:val="0000FF"/>
          <w:sz w:val="22"/>
        </w:rPr>
        <w:t xml:space="preserve">provjeriti ispravnost podataka za ispis svjedodžbi,  svojim potpisima  garantirati ispravnost podataka, te ih uputiti na potpisivanje. Na svjedodžbe treba staviti odgovarajuću žig (kod tajnika) prije dostavljanja svjedodžbi na potpis ravnatelju. </w:t>
      </w:r>
    </w:p>
    <w:p w:rsidR="00693648" w:rsidRDefault="00693648" w:rsidP="00693648">
      <w:pPr>
        <w:jc w:val="both"/>
        <w:rPr>
          <w:rFonts w:ascii="Arial" w:hAnsi="Arial" w:cs="Arial"/>
          <w:sz w:val="22"/>
        </w:rPr>
      </w:pPr>
    </w:p>
    <w:p w:rsidR="00693648" w:rsidRPr="00693648" w:rsidRDefault="00693648" w:rsidP="00693648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483838" w:rsidRDefault="005F6FCF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</w:t>
      </w:r>
      <w:r w:rsidR="0011706F">
        <w:rPr>
          <w:rFonts w:ascii="Arial" w:hAnsi="Arial" w:cs="Arial"/>
          <w:sz w:val="22"/>
        </w:rPr>
        <w:t xml:space="preserve"> 22</w:t>
      </w:r>
      <w:r w:rsidR="00D74231">
        <w:rPr>
          <w:rFonts w:ascii="Arial" w:hAnsi="Arial" w:cs="Arial"/>
          <w:sz w:val="22"/>
        </w:rPr>
        <w:t>. 5</w:t>
      </w:r>
      <w:r w:rsidR="00DA6F4D">
        <w:rPr>
          <w:rFonts w:ascii="Arial" w:hAnsi="Arial" w:cs="Arial"/>
          <w:sz w:val="22"/>
        </w:rPr>
        <w:t xml:space="preserve">. </w:t>
      </w:r>
      <w:r w:rsidR="0011706F">
        <w:rPr>
          <w:rFonts w:ascii="Arial" w:hAnsi="Arial" w:cs="Arial"/>
          <w:sz w:val="22"/>
        </w:rPr>
        <w:t xml:space="preserve"> 2012</w:t>
      </w:r>
      <w:r w:rsidR="00483838">
        <w:rPr>
          <w:rFonts w:ascii="Arial" w:hAnsi="Arial" w:cs="Arial"/>
          <w:sz w:val="22"/>
        </w:rPr>
        <w:t xml:space="preserve">.                                                    </w:t>
      </w:r>
      <w:r w:rsidR="00DA6F4D">
        <w:rPr>
          <w:rFonts w:ascii="Arial" w:hAnsi="Arial" w:cs="Arial"/>
          <w:sz w:val="22"/>
        </w:rPr>
        <w:t xml:space="preserve">    </w:t>
      </w:r>
      <w:r w:rsidR="00483838">
        <w:rPr>
          <w:rFonts w:ascii="Arial" w:hAnsi="Arial" w:cs="Arial"/>
          <w:sz w:val="22"/>
        </w:rPr>
        <w:t xml:space="preserve">      Ravnatelj:</w:t>
      </w:r>
    </w:p>
    <w:p w:rsidR="00483838" w:rsidRDefault="0048383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</w:rPr>
        <w:t>Momir</w:t>
      </w:r>
      <w:proofErr w:type="spellEnd"/>
      <w:r>
        <w:rPr>
          <w:rFonts w:ascii="Arial" w:hAnsi="Arial" w:cs="Arial"/>
          <w:sz w:val="22"/>
        </w:rPr>
        <w:t xml:space="preserve"> Karin, </w:t>
      </w:r>
      <w:proofErr w:type="spellStart"/>
      <w:r>
        <w:rPr>
          <w:rFonts w:ascii="Arial" w:hAnsi="Arial" w:cs="Arial"/>
          <w:sz w:val="22"/>
        </w:rPr>
        <w:t>prof</w:t>
      </w:r>
      <w:proofErr w:type="spellEnd"/>
      <w:r>
        <w:rPr>
          <w:rFonts w:ascii="Arial" w:hAnsi="Arial" w:cs="Arial"/>
          <w:sz w:val="22"/>
        </w:rPr>
        <w:t>.</w:t>
      </w: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82446"/>
    <w:multiLevelType w:val="hybridMultilevel"/>
    <w:tmpl w:val="38B039D0"/>
    <w:lvl w:ilvl="0" w:tplc="1ED08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E696E"/>
    <w:multiLevelType w:val="hybridMultilevel"/>
    <w:tmpl w:val="CAA6D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shadow w:val="0"/>
        <w:emboss w:val="0"/>
        <w:imprint w:val="0"/>
        <w:color w:val="00008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5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4"/>
  </w:num>
  <w:num w:numId="11">
    <w:abstractNumId w:val="10"/>
  </w:num>
  <w:num w:numId="12">
    <w:abstractNumId w:val="8"/>
  </w:num>
  <w:num w:numId="13">
    <w:abstractNumId w:val="16"/>
  </w:num>
  <w:num w:numId="14">
    <w:abstractNumId w:val="26"/>
  </w:num>
  <w:num w:numId="15">
    <w:abstractNumId w:val="25"/>
  </w:num>
  <w:num w:numId="16">
    <w:abstractNumId w:val="7"/>
  </w:num>
  <w:num w:numId="17">
    <w:abstractNumId w:val="24"/>
  </w:num>
  <w:num w:numId="18">
    <w:abstractNumId w:val="13"/>
  </w:num>
  <w:num w:numId="19">
    <w:abstractNumId w:val="18"/>
  </w:num>
  <w:num w:numId="20">
    <w:abstractNumId w:val="14"/>
  </w:num>
  <w:num w:numId="21">
    <w:abstractNumId w:val="6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3"/>
  </w:num>
  <w:num w:numId="28">
    <w:abstractNumId w:val="12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compat/>
  <w:rsids>
    <w:rsidRoot w:val="00006205"/>
    <w:rsid w:val="00006205"/>
    <w:rsid w:val="0002455D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11706F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34F4D"/>
    <w:rsid w:val="00260513"/>
    <w:rsid w:val="00264426"/>
    <w:rsid w:val="00290732"/>
    <w:rsid w:val="00291E43"/>
    <w:rsid w:val="002A34F3"/>
    <w:rsid w:val="002A6FA0"/>
    <w:rsid w:val="002C2040"/>
    <w:rsid w:val="002C594D"/>
    <w:rsid w:val="002D0DAC"/>
    <w:rsid w:val="002D6D09"/>
    <w:rsid w:val="002F091D"/>
    <w:rsid w:val="002F195D"/>
    <w:rsid w:val="002F2A2A"/>
    <w:rsid w:val="00313B87"/>
    <w:rsid w:val="00320303"/>
    <w:rsid w:val="0032394A"/>
    <w:rsid w:val="0035044E"/>
    <w:rsid w:val="00367DCA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80E29"/>
    <w:rsid w:val="00483838"/>
    <w:rsid w:val="00487385"/>
    <w:rsid w:val="004D3C86"/>
    <w:rsid w:val="005305FC"/>
    <w:rsid w:val="00551059"/>
    <w:rsid w:val="005623A5"/>
    <w:rsid w:val="00567C3F"/>
    <w:rsid w:val="00572132"/>
    <w:rsid w:val="0059305B"/>
    <w:rsid w:val="0059796F"/>
    <w:rsid w:val="005F6FCF"/>
    <w:rsid w:val="0066665D"/>
    <w:rsid w:val="006722E6"/>
    <w:rsid w:val="006748FC"/>
    <w:rsid w:val="0067671B"/>
    <w:rsid w:val="00691569"/>
    <w:rsid w:val="00693648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947E3"/>
    <w:rsid w:val="007B1114"/>
    <w:rsid w:val="007C3404"/>
    <w:rsid w:val="007E31CF"/>
    <w:rsid w:val="008022F2"/>
    <w:rsid w:val="00831269"/>
    <w:rsid w:val="008D1ECD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52C62"/>
    <w:rsid w:val="009A38E3"/>
    <w:rsid w:val="009B43CE"/>
    <w:rsid w:val="009B630C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B077E"/>
    <w:rsid w:val="00AC19D4"/>
    <w:rsid w:val="00AC749D"/>
    <w:rsid w:val="00AD21BC"/>
    <w:rsid w:val="00B110E3"/>
    <w:rsid w:val="00B81089"/>
    <w:rsid w:val="00BA1485"/>
    <w:rsid w:val="00BA2A2F"/>
    <w:rsid w:val="00BC3007"/>
    <w:rsid w:val="00BE276D"/>
    <w:rsid w:val="00BE52F5"/>
    <w:rsid w:val="00BE7345"/>
    <w:rsid w:val="00C07E4E"/>
    <w:rsid w:val="00C54846"/>
    <w:rsid w:val="00C8731F"/>
    <w:rsid w:val="00C90CBC"/>
    <w:rsid w:val="00CA0483"/>
    <w:rsid w:val="00CC32B2"/>
    <w:rsid w:val="00CC6C1D"/>
    <w:rsid w:val="00CC6DBA"/>
    <w:rsid w:val="00CD7CF1"/>
    <w:rsid w:val="00CE093E"/>
    <w:rsid w:val="00CE529C"/>
    <w:rsid w:val="00D61EB1"/>
    <w:rsid w:val="00D74231"/>
    <w:rsid w:val="00D97EEE"/>
    <w:rsid w:val="00DA6F4D"/>
    <w:rsid w:val="00DD05D6"/>
    <w:rsid w:val="00DF2010"/>
    <w:rsid w:val="00E07146"/>
    <w:rsid w:val="00E73121"/>
    <w:rsid w:val="00E7356D"/>
    <w:rsid w:val="00E765B3"/>
    <w:rsid w:val="00E77C68"/>
    <w:rsid w:val="00E838E0"/>
    <w:rsid w:val="00EE6FA9"/>
    <w:rsid w:val="00F16E33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437C-E4C2-44C4-8282-9018687F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Rac2</cp:lastModifiedBy>
  <cp:revision>4</cp:revision>
  <cp:lastPrinted>2012-06-26T06:42:00Z</cp:lastPrinted>
  <dcterms:created xsi:type="dcterms:W3CDTF">2012-06-26T06:42:00Z</dcterms:created>
  <dcterms:modified xsi:type="dcterms:W3CDTF">2012-06-27T17:22:00Z</dcterms:modified>
</cp:coreProperties>
</file>